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7DA9" w14:textId="59F91F66" w:rsidR="003E0E2A" w:rsidRDefault="004026CC">
      <w:r>
        <w:t>Hej alla jaktledare och rapportörer</w:t>
      </w:r>
    </w:p>
    <w:p w14:paraId="4536757B" w14:textId="5545B8F6" w:rsidR="004026CC" w:rsidRDefault="004026CC"/>
    <w:p w14:paraId="02BB2B88" w14:textId="2ABEE975" w:rsidR="0081567D" w:rsidRDefault="004026CC">
      <w:r>
        <w:t>Här kommer lite information om hur styrelsen arbetar med den nya skötselplanen.</w:t>
      </w:r>
      <w:r>
        <w:br/>
        <w:t xml:space="preserve">Planen är under framtagande och skall efter synpunkter från </w:t>
      </w:r>
      <w:proofErr w:type="spellStart"/>
      <w:r>
        <w:t>Flykät</w:t>
      </w:r>
      <w:proofErr w:type="spellEnd"/>
      <w:r>
        <w:t xml:space="preserve"> markägargrupp skickas in till Länsstyrelsen för fastställande. Före den fastställs </w:t>
      </w:r>
      <w:r w:rsidR="0081567D">
        <w:t xml:space="preserve">av länsstyrelsen </w:t>
      </w:r>
      <w:r>
        <w:t xml:space="preserve">ska styrelsen i Blekinge Östra </w:t>
      </w:r>
      <w:r w:rsidR="0081567D">
        <w:t>Älgförvaltningsområde</w:t>
      </w:r>
      <w:r>
        <w:t xml:space="preserve"> yttra sig över planen. Det innebär att planen inte kommer att bli fastställd </w:t>
      </w:r>
      <w:r w:rsidR="0081567D">
        <w:t>före</w:t>
      </w:r>
      <w:r>
        <w:t xml:space="preserve"> september månad. Styrelsen har efter dialog med Svenska jägareförbundet och jägarrepresentanterna i Blekinge Östra Älgförvaltings-område tagit fram ett utkast som innebär en ganska stor neddragning av antal djur som ska skjutas detta för att vi ska komma upp till 6 älgar/1000ha i vinterstam. I vårt områdes norra delar ligger vi enligt spillningsinventeringen på 6,7 älgar/10</w:t>
      </w:r>
      <w:r w:rsidR="00D41AA3">
        <w:t>0</w:t>
      </w:r>
      <w:r>
        <w:t xml:space="preserve">0ha </w:t>
      </w:r>
      <w:proofErr w:type="gramStart"/>
      <w:r>
        <w:t>medans</w:t>
      </w:r>
      <w:proofErr w:type="gramEnd"/>
      <w:r>
        <w:t xml:space="preserve"> vi i de södra och östra områdena bara ligger på 3 </w:t>
      </w:r>
      <w:r w:rsidR="0081567D">
        <w:t xml:space="preserve">älgar/1000ha. Vi kommer troligtvis att få områdesindela skötselområdet med kvotering av djur i de olika områdena. Men först ska planen bli godkänd vi återkommer med mer info längre fram. </w:t>
      </w:r>
    </w:p>
    <w:p w14:paraId="02A9C0F4" w14:textId="4DC80D1A" w:rsidR="003D67DA" w:rsidRDefault="0081567D">
      <w:r>
        <w:t xml:space="preserve">Vid det senaste styrelsemötet fattade </w:t>
      </w:r>
      <w:r w:rsidR="003E2F76">
        <w:t>styrelsen</w:t>
      </w:r>
      <w:r>
        <w:t xml:space="preserve"> bes</w:t>
      </w:r>
      <w:r w:rsidR="003D67DA">
        <w:t>l</w:t>
      </w:r>
      <w:r>
        <w:t xml:space="preserve">ut om att jaktstart ska vara enligt den nya jaktförordningen </w:t>
      </w:r>
      <w:r w:rsidR="003E2F76">
        <w:t xml:space="preserve">på </w:t>
      </w:r>
      <w:r>
        <w:t>fredagen 8 oktober</w:t>
      </w:r>
      <w:r w:rsidR="003E2F76">
        <w:t xml:space="preserve">. </w:t>
      </w:r>
      <w:r w:rsidR="003D67DA">
        <w:t>F</w:t>
      </w:r>
      <w:r w:rsidR="003E2F76">
        <w:t>öror</w:t>
      </w:r>
      <w:r w:rsidR="003D67DA">
        <w:t>d</w:t>
      </w:r>
      <w:r w:rsidR="003E2F76">
        <w:t>ningens 9§ ändra</w:t>
      </w:r>
      <w:r w:rsidR="00D41AA3">
        <w:t>r</w:t>
      </w:r>
      <w:r w:rsidR="003E2F76">
        <w:t xml:space="preserve"> även </w:t>
      </w:r>
      <w:proofErr w:type="spellStart"/>
      <w:r w:rsidR="003E2F76">
        <w:t>dyngstiden</w:t>
      </w:r>
      <w:proofErr w:type="spellEnd"/>
      <w:r w:rsidR="003E2F76">
        <w:t xml:space="preserve"> på älg, som likt de andra hjortdjuren får jagas från och med en timme före solens uppgång till och med en timme efter solens nedgång. Under timmen efter solens nedgång får jakten endast bedrivas som smyg- eller vaktjakt. </w:t>
      </w:r>
    </w:p>
    <w:p w14:paraId="34293565" w14:textId="77777777" w:rsidR="00D41AA3" w:rsidRDefault="003D67DA">
      <w:r>
        <w:t>Vi beslöt vidare att i</w:t>
      </w:r>
      <w:r w:rsidR="003E2F76">
        <w:t xml:space="preserve">nriktningen </w:t>
      </w:r>
      <w:r>
        <w:t>av avskjutningsregler sk</w:t>
      </w:r>
      <w:r w:rsidR="00D41AA3">
        <w:t>a</w:t>
      </w:r>
      <w:r>
        <w:t xml:space="preserve"> </w:t>
      </w:r>
      <w:r w:rsidR="003E2F76">
        <w:t xml:space="preserve">i stort </w:t>
      </w:r>
      <w:r>
        <w:t xml:space="preserve">följa </w:t>
      </w:r>
      <w:r w:rsidR="003E2F76">
        <w:t xml:space="preserve">förra årets regler </w:t>
      </w:r>
      <w:r>
        <w:t>dvs att inledningsvis freda ko med enkel kalv de tre första dagarna</w:t>
      </w:r>
      <w:r w:rsidR="003E2F76">
        <w:t>.</w:t>
      </w:r>
      <w:r w:rsidR="00D41AA3">
        <w:t xml:space="preserve"> Den stora vinsten av detta var att vi sänkte medelåldern på hondjuren från 4,5 till 2,5 år samt att vi sköt ett stortantal klena pinnatjurar.</w:t>
      </w:r>
      <w:r w:rsidR="00D41AA3">
        <w:br/>
      </w:r>
    </w:p>
    <w:p w14:paraId="2088DAD4" w14:textId="08CF775A" w:rsidR="004026CC" w:rsidRDefault="0081567D">
      <w:r>
        <w:t xml:space="preserve">Vi ska försöka få till ett årsmöte </w:t>
      </w:r>
      <w:r w:rsidR="00D41AA3">
        <w:t xml:space="preserve">som närvaromöte </w:t>
      </w:r>
      <w:r>
        <w:t>framåt september</w:t>
      </w:r>
      <w:r w:rsidR="00D41AA3">
        <w:t>, om inte kommer vi att genomföra mindre möten likt förra årets.</w:t>
      </w:r>
    </w:p>
    <w:p w14:paraId="5508A935" w14:textId="48503FC1" w:rsidR="003D67DA" w:rsidRDefault="003D67DA"/>
    <w:p w14:paraId="49AA9F5C" w14:textId="489FE0DB" w:rsidR="003D67DA" w:rsidRDefault="003D67DA">
      <w:r>
        <w:t>Styrelsen</w:t>
      </w:r>
    </w:p>
    <w:sectPr w:rsidR="003D6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CC"/>
    <w:rsid w:val="003D67DA"/>
    <w:rsid w:val="003E0E2A"/>
    <w:rsid w:val="003E2F76"/>
    <w:rsid w:val="004026CC"/>
    <w:rsid w:val="0081567D"/>
    <w:rsid w:val="008340EC"/>
    <w:rsid w:val="00D30FD3"/>
    <w:rsid w:val="00D41AA3"/>
    <w:rsid w:val="00F15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DF93"/>
  <w15:chartTrackingRefBased/>
  <w15:docId w15:val="{2A579343-DD90-4920-9451-AE93741F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1591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Bengt Romberg</cp:lastModifiedBy>
  <cp:revision>2</cp:revision>
  <dcterms:created xsi:type="dcterms:W3CDTF">2021-05-27T10:29:00Z</dcterms:created>
  <dcterms:modified xsi:type="dcterms:W3CDTF">2021-05-27T10:29:00Z</dcterms:modified>
</cp:coreProperties>
</file>